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Style w:val="5"/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附件3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Style w:val="5"/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长期护理保险服务项目及人员资质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tbl>
      <w:tblPr>
        <w:tblStyle w:val="3"/>
        <w:tblW w:w="120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909"/>
        <w:gridCol w:w="1990"/>
        <w:gridCol w:w="999"/>
        <w:gridCol w:w="908"/>
        <w:gridCol w:w="908"/>
        <w:gridCol w:w="908"/>
        <w:gridCol w:w="1219"/>
        <w:gridCol w:w="1158"/>
        <w:gridCol w:w="1157"/>
        <w:gridCol w:w="12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bookmarkStart w:id="0" w:name="_GoBack"/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序号</w:t>
            </w:r>
          </w:p>
        </w:tc>
        <w:tc>
          <w:tcPr>
            <w:tcW w:w="81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服务分类</w:t>
            </w:r>
          </w:p>
        </w:tc>
        <w:tc>
          <w:tcPr>
            <w:tcW w:w="178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服务项目</w:t>
            </w:r>
          </w:p>
        </w:tc>
        <w:tc>
          <w:tcPr>
            <w:tcW w:w="7668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人  员  资  质  要  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89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健康照护</w:t>
            </w:r>
          </w:p>
        </w:tc>
        <w:tc>
          <w:tcPr>
            <w:tcW w:w="244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养老护理员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养老护理员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（医疗照护）</w:t>
            </w:r>
          </w:p>
        </w:tc>
        <w:tc>
          <w:tcPr>
            <w:tcW w:w="104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执业护士</w:t>
            </w:r>
          </w:p>
        </w:tc>
        <w:tc>
          <w:tcPr>
            <w:tcW w:w="103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执业护师</w:t>
            </w:r>
          </w:p>
        </w:tc>
        <w:tc>
          <w:tcPr>
            <w:tcW w:w="114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执业专科护士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上岗证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初级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中级以上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初级</w:t>
            </w:r>
          </w:p>
        </w:tc>
        <w:tc>
          <w:tcPr>
            <w:tcW w:w="104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14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</w:t>
            </w:r>
          </w:p>
        </w:tc>
        <w:tc>
          <w:tcPr>
            <w:tcW w:w="81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基本生活照料</w:t>
            </w: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头面部清洁、梳理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洗  发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指/趾甲护理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4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手、足部清洁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5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温水擦浴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6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沐  浴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7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协助进食/水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8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口腔清洁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9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协助更衣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10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整理床单位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11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排泄护理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12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失禁护理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13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床上使用便器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14</w:t>
            </w:r>
          </w:p>
        </w:tc>
        <w:tc>
          <w:tcPr>
            <w:tcW w:w="81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基本生活照料</w:t>
            </w: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人工取便术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15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晨间护理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16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晚间护理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17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会阴护理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18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药物管理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19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协助翻身叩背排痰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20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协助床上移动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21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借助器具移动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22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皮肤外用药涂擦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23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安全护理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24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生活自理能力训练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25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压疮预防护理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26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留置尿管的护理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27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人工肛门便袋护理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28</w:t>
            </w:r>
          </w:p>
        </w:tc>
        <w:tc>
          <w:tcPr>
            <w:tcW w:w="81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20" w:right="12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常用临床护理</w:t>
            </w: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开塞露/直肠栓剂给药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29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鼻  饲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30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药物喂服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31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物理降温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32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生命体征监测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33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吸  氧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34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灌  肠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35</w:t>
            </w:r>
          </w:p>
        </w:tc>
        <w:tc>
          <w:tcPr>
            <w:tcW w:w="81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常用临床护理</w:t>
            </w: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导尿（女性）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36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血糖监测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37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压疮伤口换药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38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静脉血标本采集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39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肌肉注射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40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皮下注射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41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造口护理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5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42</w:t>
            </w:r>
          </w:p>
        </w:tc>
        <w:tc>
          <w:tcPr>
            <w:tcW w:w="8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</w:pPr>
          </w:p>
        </w:tc>
        <w:tc>
          <w:tcPr>
            <w:tcW w:w="17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经外周静脉置入中心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静脉导管（PICC）维护</w:t>
            </w:r>
          </w:p>
        </w:tc>
        <w:tc>
          <w:tcPr>
            <w:tcW w:w="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373D41"/>
                <w:spacing w:val="0"/>
                <w:sz w:val="30"/>
                <w:szCs w:val="30"/>
                <w:u w:val="none"/>
              </w:rPr>
              <w:t> 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pht_regular" w:hAnsi="pht_regular" w:eastAsia="pht_regular" w:cs="pht_regular"/>
                <w:u w:val="none"/>
              </w:rPr>
            </w:pPr>
            <w:r>
              <w:rPr>
                <w:rFonts w:hint="default" w:ascii="pht_regular" w:hAnsi="pht_regular" w:eastAsia="pht_regular" w:cs="pht_regular"/>
                <w:i w:val="0"/>
                <w:caps w:val="0"/>
                <w:color w:val="000000"/>
                <w:spacing w:val="0"/>
                <w:sz w:val="30"/>
                <w:szCs w:val="30"/>
                <w:u w:val="none"/>
              </w:rPr>
              <w:t>√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jc w:val="left"/>
      </w:pPr>
    </w:p>
    <w:p>
      <w:pPr>
        <w:rPr>
          <w:rFonts w:hint="eastAsia"/>
          <w:color w:val="auto"/>
          <w:lang w:eastAsia="zh-CN"/>
        </w:rPr>
      </w:pPr>
    </w:p>
    <w:p>
      <w:pPr>
        <w:rPr>
          <w:rFonts w:hint="eastAsia"/>
          <w:color w:val="auto"/>
          <w:lang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pht_regular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B2A6C"/>
    <w:rsid w:val="7F7B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2023-04-20T16:10:00Z</dcterms:created>
  <dc:creator>liuling</dc:creator>
  <cp:lastModifiedBy>liuling</cp:lastModifiedBy>
  <dcterms:modified xsi:type="dcterms:W3CDTF">2023-04-20T16:10:55Z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