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CA11B0D">
      <w:pPr>
        <w:adjustRightInd w:val="0"/>
        <w:snapToGrid w:val="0"/>
        <w:rPr>
          <w:rFonts w:ascii="黑体" w:eastAsia="黑体"/>
          <w:b/>
          <w:bCs/>
          <w:w w:val="90"/>
          <w:sz w:val="30"/>
          <w:szCs w:val="30"/>
        </w:rPr>
      </w:pPr>
      <w:r>
        <w:rPr>
          <w:rFonts w:hint="eastAsia" w:ascii="黑体" w:eastAsia="黑体"/>
          <w:b/>
          <w:bCs/>
          <w:w w:val="90"/>
          <w:sz w:val="30"/>
          <w:szCs w:val="30"/>
        </w:rPr>
        <w:t>202</w:t>
      </w:r>
      <w:r>
        <w:rPr>
          <w:rFonts w:hint="eastAsia" w:ascii="黑体" w:eastAsia="黑体"/>
          <w:b/>
          <w:bCs/>
          <w:w w:val="90"/>
          <w:sz w:val="30"/>
          <w:szCs w:val="30"/>
          <w:lang w:val="en-US" w:eastAsia="zh-CN"/>
        </w:rPr>
        <w:t>6</w:t>
      </w:r>
      <w:r>
        <w:rPr>
          <w:rFonts w:hint="eastAsia" w:ascii="黑体" w:eastAsia="黑体"/>
          <w:b/>
          <w:bCs/>
          <w:w w:val="90"/>
          <w:sz w:val="30"/>
          <w:szCs w:val="30"/>
        </w:rPr>
        <w:t>年奉贤区义务教育阶段学校来沪人员随迁子女招生入学工作安排</w:t>
      </w:r>
    </w:p>
    <w:p w14:paraId="76BD1F43">
      <w:pPr>
        <w:adjustRightInd w:val="0"/>
        <w:snapToGrid w:val="0"/>
        <w:rPr>
          <w:rFonts w:ascii="黑体" w:eastAsia="黑体"/>
          <w:w w:val="90"/>
          <w:sz w:val="30"/>
          <w:szCs w:val="30"/>
        </w:rPr>
      </w:pPr>
    </w:p>
    <w:tbl>
      <w:tblPr>
        <w:tblStyle w:val="4"/>
        <w:tblW w:w="8919" w:type="dxa"/>
        <w:tblInd w:w="-31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94"/>
        <w:gridCol w:w="6325"/>
      </w:tblGrid>
      <w:tr w14:paraId="2C3AD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</w:trPr>
        <w:tc>
          <w:tcPr>
            <w:tcW w:w="2594" w:type="dxa"/>
            <w:shd w:val="clear" w:color="auto" w:fill="auto"/>
          </w:tcPr>
          <w:p w14:paraId="0D39AAE7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日   期</w:t>
            </w:r>
          </w:p>
        </w:tc>
        <w:tc>
          <w:tcPr>
            <w:tcW w:w="6325" w:type="dxa"/>
            <w:shd w:val="clear" w:color="auto" w:fill="auto"/>
          </w:tcPr>
          <w:p w14:paraId="2FFF807A">
            <w:pPr>
              <w:adjustRightInd w:val="0"/>
              <w:snapToGrid w:val="0"/>
              <w:spacing w:line="400" w:lineRule="exact"/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内    容</w:t>
            </w:r>
          </w:p>
        </w:tc>
      </w:tr>
      <w:tr w14:paraId="3B415B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6" w:hRule="atLeast"/>
        </w:trPr>
        <w:tc>
          <w:tcPr>
            <w:tcW w:w="2594" w:type="dxa"/>
            <w:shd w:val="clear" w:color="auto" w:fill="auto"/>
            <w:vAlign w:val="center"/>
          </w:tcPr>
          <w:p w14:paraId="49669E91"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7</w:t>
            </w:r>
            <w:r>
              <w:rPr>
                <w:rFonts w:ascii="仿宋_GB2312" w:eastAsia="仿宋_GB2312"/>
                <w:sz w:val="24"/>
              </w:rPr>
              <w:t>日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E5CE783">
            <w:pPr>
              <w:adjustRightInd w:val="0"/>
              <w:snapToGrid w:val="0"/>
              <w:spacing w:line="34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公布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2026</w:t>
            </w:r>
            <w:r>
              <w:rPr>
                <w:rFonts w:hint="eastAsia" w:ascii="仿宋_GB2312" w:eastAsia="仿宋_GB2312"/>
                <w:sz w:val="24"/>
              </w:rPr>
              <w:t>年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本</w:t>
            </w:r>
            <w:r>
              <w:rPr>
                <w:rFonts w:hint="eastAsia" w:ascii="仿宋_GB2312" w:eastAsia="仿宋_GB2312"/>
                <w:sz w:val="24"/>
              </w:rPr>
              <w:t>区义务教育阶段学校招生入学工作的实施意见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和招生入学工作具体事项，包括</w:t>
            </w:r>
            <w:r>
              <w:rPr>
                <w:rFonts w:hint="eastAsia" w:ascii="仿宋_GB2312" w:eastAsia="仿宋_GB2312"/>
                <w:sz w:val="24"/>
              </w:rPr>
              <w:t>随迁子女招生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入学</w:t>
            </w:r>
            <w:r>
              <w:rPr>
                <w:rFonts w:hint="eastAsia" w:ascii="仿宋_GB2312" w:eastAsia="仿宋_GB2312"/>
                <w:sz w:val="24"/>
              </w:rPr>
              <w:t>相关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信息</w:t>
            </w:r>
            <w:r>
              <w:rPr>
                <w:rFonts w:hint="eastAsia" w:ascii="仿宋_GB2312" w:eastAsia="仿宋_GB2312"/>
                <w:sz w:val="24"/>
              </w:rPr>
              <w:t>。</w:t>
            </w:r>
          </w:p>
        </w:tc>
      </w:tr>
      <w:tr w14:paraId="579257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</w:trPr>
        <w:tc>
          <w:tcPr>
            <w:tcW w:w="2594" w:type="dxa"/>
            <w:shd w:val="clear" w:color="auto" w:fill="auto"/>
            <w:vAlign w:val="center"/>
          </w:tcPr>
          <w:p w14:paraId="78212A0B">
            <w:pPr>
              <w:adjustRightInd w:val="0"/>
              <w:snapToGrid w:val="0"/>
              <w:spacing w:line="380" w:lineRule="exac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4月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11</w:t>
            </w:r>
            <w:r>
              <w:rPr>
                <w:rFonts w:hint="eastAsia" w:ascii="仿宋_GB2312" w:eastAsia="仿宋_GB2312"/>
                <w:sz w:val="24"/>
              </w:rPr>
              <w:t>日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至12日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4345A602">
            <w:pPr>
              <w:adjustRightInd w:val="0"/>
              <w:snapToGrid w:val="0"/>
              <w:spacing w:line="380" w:lineRule="exac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义务教育阶段学校举行“校园开放日”活动。</w:t>
            </w:r>
          </w:p>
        </w:tc>
      </w:tr>
      <w:tr w14:paraId="065079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6" w:hRule="atLeast"/>
        </w:trPr>
        <w:tc>
          <w:tcPr>
            <w:tcW w:w="2594" w:type="dxa"/>
            <w:shd w:val="clear" w:color="auto" w:fill="auto"/>
            <w:vAlign w:val="center"/>
          </w:tcPr>
          <w:p w14:paraId="52FE73E5">
            <w:pPr>
              <w:adjustRightInd w:val="0"/>
              <w:snapToGrid w:val="0"/>
              <w:spacing w:line="380" w:lineRule="exac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4月13日至24日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3EE65ECF">
            <w:pPr>
              <w:adjustRightInd w:val="0"/>
              <w:snapToGrid w:val="0"/>
              <w:spacing w:line="380" w:lineRule="exact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符合条件的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小升初</w:t>
            </w:r>
            <w:r>
              <w:rPr>
                <w:rFonts w:hint="eastAsia" w:ascii="仿宋_GB2312" w:eastAsia="仿宋_GB2312"/>
                <w:sz w:val="24"/>
              </w:rPr>
              <w:t>随迁子女家长进行</w:t>
            </w:r>
            <w:r>
              <w:rPr>
                <w:rFonts w:hint="eastAsia" w:ascii="仿宋_GB2312" w:eastAsia="仿宋_GB2312"/>
                <w:b w:val="0"/>
                <w:bCs/>
                <w:sz w:val="24"/>
              </w:rPr>
              <w:t>网上入学</w:t>
            </w:r>
            <w:r>
              <w:rPr>
                <w:rFonts w:hint="eastAsia" w:ascii="仿宋_GB2312" w:eastAsia="仿宋_GB2312"/>
                <w:b w:val="0"/>
                <w:bCs/>
                <w:sz w:val="24"/>
                <w:lang w:val="en-US" w:eastAsia="zh-CN"/>
              </w:rPr>
              <w:t>信息核对或</w:t>
            </w:r>
            <w:r>
              <w:rPr>
                <w:rFonts w:hint="eastAsia" w:ascii="仿宋_GB2312" w:eastAsia="仿宋_GB2312"/>
                <w:b w:val="0"/>
                <w:bCs/>
                <w:sz w:val="24"/>
              </w:rPr>
              <w:t>信息登记</w:t>
            </w:r>
            <w:r>
              <w:rPr>
                <w:rFonts w:hint="eastAsia" w:ascii="仿宋_GB2312" w:eastAsia="仿宋_GB2312"/>
                <w:b w:val="0"/>
                <w:bCs/>
                <w:sz w:val="24"/>
                <w:lang w:eastAsia="zh-CN"/>
              </w:rPr>
              <w:t>。</w:t>
            </w:r>
          </w:p>
        </w:tc>
      </w:tr>
      <w:tr w14:paraId="2AE7DC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594" w:type="dxa"/>
            <w:shd w:val="clear" w:color="auto" w:fill="auto"/>
            <w:vAlign w:val="center"/>
          </w:tcPr>
          <w:p w14:paraId="371EF129">
            <w:pPr>
              <w:adjustRightInd w:val="0"/>
              <w:snapToGrid w:val="0"/>
              <w:spacing w:line="380" w:lineRule="exact"/>
              <w:rPr>
                <w:rFonts w:hint="default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4月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13</w:t>
            </w:r>
            <w:r>
              <w:rPr>
                <w:rFonts w:hint="eastAsia" w:ascii="仿宋_GB2312" w:eastAsia="仿宋_GB2312"/>
                <w:sz w:val="24"/>
              </w:rPr>
              <w:t>日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至</w:t>
            </w: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6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4996D406">
            <w:pPr>
              <w:adjustRightInd w:val="0"/>
              <w:snapToGrid w:val="0"/>
              <w:spacing w:line="340" w:lineRule="exac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highlight w:val="none"/>
                <w:lang w:val="en-US" w:eastAsia="zh-CN"/>
              </w:rPr>
              <w:t>符合条件的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幼升小</w:t>
            </w:r>
            <w:r>
              <w:rPr>
                <w:rFonts w:hint="eastAsia" w:ascii="仿宋_GB2312" w:eastAsia="仿宋_GB2312"/>
                <w:sz w:val="24"/>
              </w:rPr>
              <w:t>随迁子女家长进行</w:t>
            </w:r>
            <w:r>
              <w:rPr>
                <w:rFonts w:hint="eastAsia" w:ascii="仿宋_GB2312" w:eastAsia="仿宋_GB2312"/>
                <w:b w:val="0"/>
                <w:bCs/>
                <w:sz w:val="24"/>
              </w:rPr>
              <w:t>网上入学信息登记</w:t>
            </w:r>
            <w:r>
              <w:rPr>
                <w:rFonts w:hint="eastAsia" w:ascii="仿宋_GB2312" w:eastAsia="仿宋_GB2312"/>
                <w:b w:val="0"/>
                <w:bCs/>
                <w:sz w:val="24"/>
                <w:lang w:eastAsia="zh-CN"/>
              </w:rPr>
              <w:t>。</w:t>
            </w:r>
          </w:p>
        </w:tc>
      </w:tr>
      <w:tr w14:paraId="6E432B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594" w:type="dxa"/>
            <w:shd w:val="clear" w:color="auto" w:fill="auto"/>
            <w:vAlign w:val="center"/>
          </w:tcPr>
          <w:p w14:paraId="7EE57078">
            <w:pPr>
              <w:adjustRightInd w:val="0"/>
              <w:snapToGrid w:val="0"/>
              <w:spacing w:line="380" w:lineRule="exac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6日至</w:t>
            </w:r>
            <w:r>
              <w:rPr>
                <w:rFonts w:hint="eastAsia" w:ascii="仿宋_GB2312" w:eastAsia="仿宋_GB2312"/>
                <w:sz w:val="24"/>
              </w:rPr>
              <w:t>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0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5391CAAD">
            <w:pPr>
              <w:adjustRightInd w:val="0"/>
              <w:snapToGrid w:val="0"/>
              <w:spacing w:line="340" w:lineRule="exac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区平台</w:t>
            </w:r>
            <w:r>
              <w:rPr>
                <w:rFonts w:hint="eastAsia" w:ascii="仿宋_GB2312" w:eastAsia="仿宋_GB2312"/>
                <w:sz w:val="24"/>
              </w:rPr>
              <w:t>第一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批</w:t>
            </w:r>
            <w:r>
              <w:rPr>
                <w:rFonts w:hint="eastAsia" w:ascii="仿宋_GB2312" w:eastAsia="仿宋_GB2312"/>
                <w:sz w:val="24"/>
              </w:rPr>
              <w:t>集中受理随迁子女家长上传的入学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申请</w:t>
            </w:r>
            <w:r>
              <w:rPr>
                <w:rFonts w:hint="eastAsia" w:ascii="仿宋_GB2312" w:eastAsia="仿宋_GB2312"/>
                <w:sz w:val="24"/>
              </w:rPr>
              <w:t>材料。</w:t>
            </w:r>
          </w:p>
        </w:tc>
      </w:tr>
      <w:tr w14:paraId="3AFAE6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1" w:hRule="atLeast"/>
        </w:trPr>
        <w:tc>
          <w:tcPr>
            <w:tcW w:w="2594" w:type="dxa"/>
            <w:shd w:val="clear" w:color="auto" w:fill="auto"/>
            <w:vAlign w:val="center"/>
          </w:tcPr>
          <w:p w14:paraId="66913136">
            <w:pPr>
              <w:adjustRightInd w:val="0"/>
              <w:snapToGrid w:val="0"/>
              <w:spacing w:line="380" w:lineRule="exac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5月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7日至11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172BFD85">
            <w:pPr>
              <w:adjustRightInd w:val="0"/>
              <w:snapToGrid w:val="0"/>
              <w:spacing w:line="340" w:lineRule="exac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小学入学</w:t>
            </w:r>
            <w:r>
              <w:rPr>
                <w:rFonts w:hint="eastAsia" w:ascii="仿宋_GB2312" w:eastAsia="仿宋_GB2312"/>
                <w:sz w:val="24"/>
              </w:rPr>
              <w:t>网上报名，选择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报名</w:t>
            </w:r>
            <w:r>
              <w:rPr>
                <w:rFonts w:hint="eastAsia" w:ascii="仿宋_GB2312" w:eastAsia="仿宋_GB2312"/>
                <w:sz w:val="24"/>
              </w:rPr>
              <w:t>公办小学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截止到5月11日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</w:rPr>
              <w:t>或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报名</w:t>
            </w:r>
            <w:r>
              <w:rPr>
                <w:rFonts w:hint="eastAsia" w:ascii="仿宋_GB2312" w:eastAsia="仿宋_GB2312"/>
                <w:sz w:val="24"/>
              </w:rPr>
              <w:t>民办小学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截止到5月9日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）</w:t>
            </w:r>
            <w:r>
              <w:rPr>
                <w:rFonts w:hint="eastAsia" w:ascii="仿宋_GB2312" w:eastAsia="仿宋_GB2312"/>
                <w:sz w:val="24"/>
              </w:rPr>
              <w:t>。</w:t>
            </w:r>
          </w:p>
        </w:tc>
      </w:tr>
      <w:tr w14:paraId="0820D96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6" w:hRule="atLeast"/>
        </w:trPr>
        <w:tc>
          <w:tcPr>
            <w:tcW w:w="2594" w:type="dxa"/>
            <w:shd w:val="clear" w:color="auto" w:fill="auto"/>
            <w:vAlign w:val="center"/>
          </w:tcPr>
          <w:p w14:paraId="5EE0E6DB">
            <w:pPr>
              <w:adjustRightInd w:val="0"/>
              <w:snapToGrid w:val="0"/>
              <w:spacing w:line="380" w:lineRule="exac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5月1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日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至14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420F27BB">
            <w:pPr>
              <w:adjustRightInd w:val="0"/>
              <w:snapToGrid w:val="0"/>
              <w:spacing w:line="380" w:lineRule="exact"/>
              <w:rPr>
                <w:rFonts w:hint="eastAsia" w:ascii="仿宋_GB2312" w:hAnsi="Times New Roman" w:eastAsia="仿宋_GB2312" w:cs="Times New Roman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eastAsia="仿宋_GB2312"/>
                <w:sz w:val="24"/>
              </w:rPr>
              <w:t>民办初中网上报名。</w:t>
            </w:r>
          </w:p>
        </w:tc>
      </w:tr>
      <w:tr w14:paraId="428B4B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68" w:hRule="atLeast"/>
        </w:trPr>
        <w:tc>
          <w:tcPr>
            <w:tcW w:w="2594" w:type="dxa"/>
            <w:shd w:val="clear" w:color="auto" w:fill="auto"/>
            <w:vAlign w:val="center"/>
          </w:tcPr>
          <w:p w14:paraId="3495727D"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月1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5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3C9720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textAlignment w:val="auto"/>
              <w:rPr>
                <w:rFonts w:ascii="仿宋_GB2312" w:eastAsia="仿宋_GB2312"/>
                <w:w w:val="90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区平台发送第一批申请材料初审结果通过短信至家长手机，或者家长可登录“奉贤教育事务”小程序查看初审通过结果</w:t>
            </w:r>
            <w:r>
              <w:rPr>
                <w:rFonts w:hint="eastAsia" w:ascii="仿宋_GB2312" w:eastAsia="仿宋_GB2312"/>
                <w:sz w:val="24"/>
              </w:rPr>
              <w:t>。</w:t>
            </w:r>
          </w:p>
        </w:tc>
      </w:tr>
      <w:tr w14:paraId="723C8B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</w:trPr>
        <w:tc>
          <w:tcPr>
            <w:tcW w:w="2594" w:type="dxa"/>
            <w:shd w:val="clear" w:color="auto" w:fill="auto"/>
            <w:vAlign w:val="center"/>
          </w:tcPr>
          <w:p w14:paraId="606A3B87"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20</w:t>
            </w:r>
            <w:r>
              <w:rPr>
                <w:rFonts w:hint="eastAsia" w:ascii="仿宋_GB2312" w:eastAsia="仿宋_GB2312"/>
                <w:sz w:val="24"/>
              </w:rPr>
              <w:t>日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至21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9D02464"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对报名人数超过招生计划数的民办学校实施电脑随机录取。</w:t>
            </w:r>
          </w:p>
        </w:tc>
      </w:tr>
      <w:tr w14:paraId="1CEB46D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3" w:hRule="atLeast"/>
        </w:trPr>
        <w:tc>
          <w:tcPr>
            <w:tcW w:w="2594" w:type="dxa"/>
            <w:shd w:val="clear" w:color="auto" w:fill="auto"/>
            <w:vAlign w:val="center"/>
          </w:tcPr>
          <w:p w14:paraId="7B6F399F">
            <w:pPr>
              <w:adjustRightInd w:val="0"/>
              <w:snapToGrid w:val="0"/>
              <w:spacing w:line="380" w:lineRule="exac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5月2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2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7B9E9AFB"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民办学校录取验证。</w:t>
            </w:r>
          </w:p>
        </w:tc>
      </w:tr>
      <w:tr w14:paraId="48379C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</w:trPr>
        <w:tc>
          <w:tcPr>
            <w:tcW w:w="2594" w:type="dxa"/>
            <w:shd w:val="clear" w:color="auto" w:fill="auto"/>
            <w:vAlign w:val="center"/>
          </w:tcPr>
          <w:p w14:paraId="262CD7D6">
            <w:pPr>
              <w:adjustRightInd w:val="0"/>
              <w:snapToGrid w:val="0"/>
              <w:spacing w:line="380" w:lineRule="exact"/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5月2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8</w:t>
            </w:r>
            <w:r>
              <w:rPr>
                <w:rFonts w:hint="eastAsia" w:ascii="仿宋_GB2312" w:eastAsia="仿宋_GB2312"/>
                <w:sz w:val="24"/>
              </w:rPr>
              <w:t>日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至</w:t>
            </w:r>
            <w:r>
              <w:rPr>
                <w:rFonts w:hint="eastAsia" w:ascii="仿宋_GB2312" w:eastAsia="仿宋_GB2312"/>
                <w:sz w:val="24"/>
              </w:rPr>
              <w:t>2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9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2AE8C677">
            <w:pPr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</w:rPr>
              <w:t>公办小学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第一批幼升小随迁子女信息</w:t>
            </w:r>
            <w:r>
              <w:rPr>
                <w:rFonts w:hint="eastAsia" w:ascii="仿宋_GB2312" w:eastAsia="仿宋_GB2312"/>
                <w:sz w:val="24"/>
              </w:rPr>
              <w:t>验证。</w:t>
            </w:r>
          </w:p>
        </w:tc>
      </w:tr>
      <w:tr w14:paraId="094486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2594" w:type="dxa"/>
            <w:shd w:val="clear" w:color="auto" w:fill="auto"/>
            <w:vAlign w:val="center"/>
          </w:tcPr>
          <w:p w14:paraId="4AD448AC">
            <w:pPr>
              <w:adjustRightInd w:val="0"/>
              <w:snapToGrid w:val="0"/>
              <w:spacing w:line="380" w:lineRule="exac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5月29日起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3921EBFD">
            <w:pPr>
              <w:rPr>
                <w:rFonts w:hint="eastAsia" w:ascii="仿宋_GB2312" w:eastAsia="仿宋_GB2312"/>
                <w:sz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公办小学陆续</w:t>
            </w:r>
            <w:r>
              <w:rPr>
                <w:rFonts w:hint="eastAsia" w:ascii="仿宋_GB2312" w:eastAsia="仿宋_GB2312"/>
                <w:sz w:val="24"/>
              </w:rPr>
              <w:t>发送入学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告</w:t>
            </w:r>
            <w:r>
              <w:rPr>
                <w:rFonts w:hint="eastAsia" w:ascii="仿宋_GB2312" w:eastAsia="仿宋_GB2312"/>
                <w:sz w:val="24"/>
              </w:rPr>
              <w:t>知短信至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第一批幼升小随迁子女</w:t>
            </w:r>
            <w:r>
              <w:rPr>
                <w:rFonts w:hint="eastAsia" w:ascii="仿宋_GB2312" w:eastAsia="仿宋_GB2312"/>
                <w:sz w:val="24"/>
              </w:rPr>
              <w:t>家长手机</w:t>
            </w:r>
            <w:r>
              <w:rPr>
                <w:rFonts w:hint="eastAsia" w:ascii="仿宋_GB2312" w:eastAsia="仿宋_GB2312"/>
                <w:sz w:val="24"/>
                <w:lang w:eastAsia="zh-CN"/>
              </w:rPr>
              <w:t>。</w:t>
            </w:r>
          </w:p>
        </w:tc>
      </w:tr>
      <w:tr w14:paraId="2A63B9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1" w:hRule="atLeast"/>
        </w:trPr>
        <w:tc>
          <w:tcPr>
            <w:tcW w:w="2594" w:type="dxa"/>
            <w:shd w:val="clear" w:color="auto" w:fill="auto"/>
            <w:vAlign w:val="center"/>
          </w:tcPr>
          <w:p w14:paraId="7558F818"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7月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14</w:t>
            </w:r>
            <w:r>
              <w:rPr>
                <w:rFonts w:hint="eastAsia" w:ascii="仿宋_GB2312" w:eastAsia="仿宋_GB2312"/>
                <w:sz w:val="24"/>
              </w:rPr>
              <w:t>日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至16</w:t>
            </w:r>
            <w:r>
              <w:rPr>
                <w:rFonts w:hint="eastAsia" w:ascii="仿宋_GB2312" w:eastAsia="仿宋_GB2312"/>
                <w:sz w:val="24"/>
              </w:rPr>
              <w:t>日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564E2CFB"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区平台</w:t>
            </w:r>
            <w:r>
              <w:rPr>
                <w:rFonts w:hint="eastAsia" w:ascii="仿宋_GB2312" w:eastAsia="仿宋_GB2312"/>
                <w:sz w:val="24"/>
              </w:rPr>
              <w:t>第二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批</w:t>
            </w:r>
            <w:r>
              <w:rPr>
                <w:rFonts w:hint="eastAsia" w:ascii="仿宋_GB2312" w:eastAsia="仿宋_GB2312"/>
                <w:sz w:val="24"/>
              </w:rPr>
              <w:t>集中受理随迁子女家长上传的入学</w:t>
            </w:r>
            <w:r>
              <w:rPr>
                <w:rFonts w:hint="eastAsia" w:ascii="仿宋_GB2312" w:eastAsia="仿宋_GB2312"/>
                <w:sz w:val="24"/>
                <w:lang w:val="en-US" w:eastAsia="zh-CN"/>
              </w:rPr>
              <w:t>申请</w:t>
            </w:r>
            <w:r>
              <w:rPr>
                <w:rFonts w:hint="eastAsia" w:ascii="仿宋_GB2312" w:eastAsia="仿宋_GB2312"/>
                <w:sz w:val="24"/>
              </w:rPr>
              <w:t>材料。</w:t>
            </w:r>
          </w:p>
        </w:tc>
      </w:tr>
      <w:tr w14:paraId="6AD82FE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5" w:hRule="atLeast"/>
        </w:trPr>
        <w:tc>
          <w:tcPr>
            <w:tcW w:w="2594" w:type="dxa"/>
            <w:shd w:val="clear" w:color="auto" w:fill="auto"/>
            <w:vAlign w:val="center"/>
          </w:tcPr>
          <w:p w14:paraId="026005C3">
            <w:pPr>
              <w:adjustRightInd w:val="0"/>
              <w:snapToGrid w:val="0"/>
              <w:spacing w:line="380" w:lineRule="exact"/>
              <w:rPr>
                <w:rFonts w:hint="default" w:ascii="仿宋_GB2312" w:eastAsia="仿宋_GB2312"/>
                <w:sz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7月22日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0B1DE4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textAlignment w:val="auto"/>
              <w:rPr>
                <w:rFonts w:hint="eastAsia"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  <w:lang w:val="en-US" w:eastAsia="zh-CN"/>
              </w:rPr>
              <w:t>区平台发送第二批申请材料初审结果通过短信至家长手机，或者家长可登录“奉贤教育事务”小程序查看初审通过结果。</w:t>
            </w:r>
          </w:p>
        </w:tc>
      </w:tr>
      <w:tr w14:paraId="12BA5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3" w:hRule="atLeast"/>
        </w:trPr>
        <w:tc>
          <w:tcPr>
            <w:tcW w:w="2594" w:type="dxa"/>
            <w:shd w:val="clear" w:color="auto" w:fill="auto"/>
            <w:vAlign w:val="center"/>
          </w:tcPr>
          <w:p w14:paraId="6A2BCB42"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8月15日前</w:t>
            </w:r>
          </w:p>
        </w:tc>
        <w:tc>
          <w:tcPr>
            <w:tcW w:w="6325" w:type="dxa"/>
            <w:shd w:val="clear" w:color="auto" w:fill="auto"/>
            <w:vAlign w:val="center"/>
          </w:tcPr>
          <w:p w14:paraId="47CB0265">
            <w:pPr>
              <w:adjustRightInd w:val="0"/>
              <w:snapToGrid w:val="0"/>
              <w:spacing w:line="380" w:lineRule="exact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向新生发放“入学通知书”。</w:t>
            </w:r>
          </w:p>
        </w:tc>
      </w:tr>
    </w:tbl>
    <w:p w14:paraId="4042BE6E"/>
    <w:p w14:paraId="333BC8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altName w:val="宋体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5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Dg5YjFmMzM3MjRkY2ZmMWE2NWIzMjAzMzE4ZmQzNjYifQ=="/>
  </w:docVars>
  <w:rsids>
    <w:rsidRoot w:val="00027B6C"/>
    <w:rsid w:val="00023180"/>
    <w:rsid w:val="00027B6C"/>
    <w:rsid w:val="00084EED"/>
    <w:rsid w:val="000B44D3"/>
    <w:rsid w:val="00150774"/>
    <w:rsid w:val="00154BC6"/>
    <w:rsid w:val="00167594"/>
    <w:rsid w:val="00366552"/>
    <w:rsid w:val="003717CE"/>
    <w:rsid w:val="00423D7B"/>
    <w:rsid w:val="004C1FC1"/>
    <w:rsid w:val="00534F58"/>
    <w:rsid w:val="00561183"/>
    <w:rsid w:val="00613798"/>
    <w:rsid w:val="00633915"/>
    <w:rsid w:val="00776D53"/>
    <w:rsid w:val="00780E8C"/>
    <w:rsid w:val="007D4DAB"/>
    <w:rsid w:val="00816DA8"/>
    <w:rsid w:val="008440B4"/>
    <w:rsid w:val="00A27B3B"/>
    <w:rsid w:val="00A6488F"/>
    <w:rsid w:val="00B25DA9"/>
    <w:rsid w:val="00C70879"/>
    <w:rsid w:val="00CB077F"/>
    <w:rsid w:val="00CC15F5"/>
    <w:rsid w:val="00D04279"/>
    <w:rsid w:val="00DD38BB"/>
    <w:rsid w:val="00E422C4"/>
    <w:rsid w:val="00FF1365"/>
    <w:rsid w:val="00FF64BD"/>
    <w:rsid w:val="02186A33"/>
    <w:rsid w:val="039253E1"/>
    <w:rsid w:val="044E726C"/>
    <w:rsid w:val="04BA64C7"/>
    <w:rsid w:val="052A6AF3"/>
    <w:rsid w:val="07925BB5"/>
    <w:rsid w:val="09167125"/>
    <w:rsid w:val="0ACF722E"/>
    <w:rsid w:val="0B6034AD"/>
    <w:rsid w:val="0C011217"/>
    <w:rsid w:val="0C3F47A9"/>
    <w:rsid w:val="0D167FAE"/>
    <w:rsid w:val="0D3A01A5"/>
    <w:rsid w:val="11286567"/>
    <w:rsid w:val="129C22F1"/>
    <w:rsid w:val="14833E48"/>
    <w:rsid w:val="15125F04"/>
    <w:rsid w:val="165B07D3"/>
    <w:rsid w:val="179B11E2"/>
    <w:rsid w:val="19C86B39"/>
    <w:rsid w:val="1D7019C1"/>
    <w:rsid w:val="1FAC3F0C"/>
    <w:rsid w:val="21CC0A8E"/>
    <w:rsid w:val="22093213"/>
    <w:rsid w:val="23827D58"/>
    <w:rsid w:val="23D305B4"/>
    <w:rsid w:val="24383B28"/>
    <w:rsid w:val="254C2D14"/>
    <w:rsid w:val="255B1A49"/>
    <w:rsid w:val="27C748D4"/>
    <w:rsid w:val="2AB2289A"/>
    <w:rsid w:val="2C365B84"/>
    <w:rsid w:val="304545E8"/>
    <w:rsid w:val="33A33F35"/>
    <w:rsid w:val="37032124"/>
    <w:rsid w:val="37152F66"/>
    <w:rsid w:val="384A667D"/>
    <w:rsid w:val="39EF3F42"/>
    <w:rsid w:val="3FB017DB"/>
    <w:rsid w:val="40267F92"/>
    <w:rsid w:val="407625B6"/>
    <w:rsid w:val="41062286"/>
    <w:rsid w:val="423170C2"/>
    <w:rsid w:val="43C72131"/>
    <w:rsid w:val="45F91CA4"/>
    <w:rsid w:val="471657AB"/>
    <w:rsid w:val="47B65755"/>
    <w:rsid w:val="47D03126"/>
    <w:rsid w:val="4F357846"/>
    <w:rsid w:val="4F473799"/>
    <w:rsid w:val="509630DF"/>
    <w:rsid w:val="526B5CD8"/>
    <w:rsid w:val="53C463CB"/>
    <w:rsid w:val="56EF1736"/>
    <w:rsid w:val="570902F0"/>
    <w:rsid w:val="574F5BC8"/>
    <w:rsid w:val="58B76FF8"/>
    <w:rsid w:val="59883613"/>
    <w:rsid w:val="5BCE7A03"/>
    <w:rsid w:val="623954AB"/>
    <w:rsid w:val="632E2B36"/>
    <w:rsid w:val="64746C6E"/>
    <w:rsid w:val="66821B87"/>
    <w:rsid w:val="69A2427D"/>
    <w:rsid w:val="6A840F01"/>
    <w:rsid w:val="6B374752"/>
    <w:rsid w:val="6C7C4865"/>
    <w:rsid w:val="70425253"/>
    <w:rsid w:val="72AB41A3"/>
    <w:rsid w:val="73716722"/>
    <w:rsid w:val="774034D9"/>
    <w:rsid w:val="78EA70A7"/>
    <w:rsid w:val="78EF290F"/>
    <w:rsid w:val="798333A7"/>
    <w:rsid w:val="7A083853"/>
    <w:rsid w:val="7B7C03AE"/>
    <w:rsid w:val="7C6455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autoRedefine/>
    <w:semiHidden/>
    <w:unhideWhenUsed/>
    <w:qFormat/>
    <w:uiPriority w:val="1"/>
  </w:style>
  <w:style w:type="table" w:default="1" w:styleId="4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字符"/>
    <w:basedOn w:val="5"/>
    <w:link w:val="3"/>
    <w:autoRedefine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autoRedefine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7ED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</Pages>
  <Words>556</Words>
  <Characters>584</Characters>
  <Lines>5</Lines>
  <Paragraphs>1</Paragraphs>
  <TotalTime>10</TotalTime>
  <ScaleCrop>false</ScaleCrop>
  <LinksUpToDate>false</LinksUpToDate>
  <CharactersWithSpaces>591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2019-03-01T05:57:00Z</dcterms:created>
  <dc:creator>SB</dc:creator>
  <cp:lastModifiedBy>JX</cp:lastModifiedBy>
  <cp:lastPrinted>2023-04-03T10:48:00Z</cp:lastPrinted>
  <dcterms:modified xsi:type="dcterms:W3CDTF">2026-03-27T09:31:51Z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2679EB4CA9834064B4CD57846E6A5592</vt:lpwstr>
  </property>
  <property fmtid="{D5CDD505-2E9C-101B-9397-08002B2CF9AE}" pid="4" name="KSOTemplateDocerSaveRecord">
    <vt:lpwstr>eyJoZGlkIjoiZGIxYjkxNDU5ZjUyNzA3OWUxYzllZTg2ZjQ4NzMxOTMiLCJ1c2VySWQiOiI4NjcwNTE0ODEifQ==</vt:lpwstr>
  </property>
</Properties>
</file>