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96B99">
      <w:pPr>
        <w:spacing w:line="360" w:lineRule="auto"/>
        <w:textAlignment w:val="baseline"/>
        <w:rPr>
          <w:rFonts w:eastAsia="黑体"/>
          <w:color w:val="000000"/>
          <w:sz w:val="32"/>
          <w:szCs w:val="32"/>
        </w:rPr>
      </w:pPr>
      <w:r>
        <w:rPr>
          <w:rFonts w:hint="eastAsia" w:hAnsi="黑体" w:eastAsia="黑体"/>
          <w:color w:val="000000"/>
          <w:sz w:val="32"/>
          <w:szCs w:val="32"/>
        </w:rPr>
        <w:t>附件</w:t>
      </w:r>
      <w:r>
        <w:rPr>
          <w:rFonts w:hint="eastAsia" w:eastAsia="黑体"/>
          <w:color w:val="000000"/>
          <w:sz w:val="32"/>
          <w:szCs w:val="32"/>
        </w:rPr>
        <w:t>4</w:t>
      </w:r>
    </w:p>
    <w:p w14:paraId="672171BD">
      <w:pPr>
        <w:snapToGrid w:val="0"/>
        <w:spacing w:line="360" w:lineRule="auto"/>
        <w:jc w:val="center"/>
        <w:textAlignment w:val="baseline"/>
        <w:rPr>
          <w:rFonts w:eastAsia="方正小标宋简体" w:cs="华文中宋"/>
          <w:bCs/>
          <w:color w:val="000000"/>
          <w:sz w:val="28"/>
          <w:szCs w:val="28"/>
        </w:rPr>
      </w:pPr>
      <w:r>
        <w:rPr>
          <w:rFonts w:hint="default" w:ascii="Times New Roman" w:hAnsi="Times New Roman" w:eastAsia="方正公文小标宋" w:cs="Times New Roman"/>
          <w:bCs/>
          <w:color w:val="000000"/>
          <w:sz w:val="36"/>
          <w:szCs w:val="36"/>
        </w:rPr>
        <w:t>202</w:t>
      </w:r>
      <w:r>
        <w:rPr>
          <w:rFonts w:hint="default" w:ascii="Times New Roman" w:hAnsi="Times New Roman" w:eastAsia="方正公文小标宋" w:cs="Times New Roman"/>
          <w:bCs/>
          <w:color w:val="000000"/>
          <w:sz w:val="36"/>
          <w:szCs w:val="36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bCs/>
          <w:color w:val="000000"/>
          <w:sz w:val="36"/>
          <w:szCs w:val="36"/>
        </w:rPr>
        <w:t>年青浦区高中阶段学校区级艺术骨干学生资格确认汇总表</w:t>
      </w:r>
    </w:p>
    <w:p w14:paraId="51773B7E">
      <w:pPr>
        <w:snapToGrid w:val="0"/>
        <w:spacing w:line="360" w:lineRule="auto"/>
        <w:textAlignment w:val="baseline"/>
        <w:rPr>
          <w:rFonts w:eastAsia="仿宋_GB2312"/>
          <w:color w:val="000000"/>
          <w:sz w:val="28"/>
          <w:szCs w:val="28"/>
        </w:rPr>
      </w:pPr>
      <w:r>
        <w:rPr>
          <w:rFonts w:hint="eastAsia" w:hAnsi="仿宋_GB2312" w:eastAsia="仿宋_GB2312"/>
          <w:color w:val="000000"/>
          <w:sz w:val="28"/>
          <w:szCs w:val="28"/>
        </w:rPr>
        <w:t>学校（盖章）：                  联系人：                         联系电话：</w:t>
      </w:r>
    </w:p>
    <w:tbl>
      <w:tblPr>
        <w:tblStyle w:val="2"/>
        <w:tblpPr w:leftFromText="180" w:rightFromText="180" w:vertAnchor="text" w:tblpXSpec="center" w:tblpY="1"/>
        <w:tblOverlap w:val="never"/>
        <w:tblW w:w="13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946"/>
        <w:gridCol w:w="2694"/>
        <w:gridCol w:w="2269"/>
        <w:gridCol w:w="1276"/>
        <w:gridCol w:w="1134"/>
        <w:gridCol w:w="992"/>
        <w:gridCol w:w="1276"/>
        <w:gridCol w:w="1191"/>
      </w:tblGrid>
      <w:tr w14:paraId="010B7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 w14:paraId="0C601EA5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946" w:type="dxa"/>
            <w:noWrap/>
            <w:vAlign w:val="center"/>
          </w:tcPr>
          <w:p w14:paraId="625A8B4C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毕业学校</w:t>
            </w:r>
          </w:p>
        </w:tc>
        <w:tc>
          <w:tcPr>
            <w:tcW w:w="2694" w:type="dxa"/>
            <w:noWrap/>
            <w:vAlign w:val="center"/>
          </w:tcPr>
          <w:p w14:paraId="65B5D26E">
            <w:pPr>
              <w:widowControl/>
              <w:snapToGrid w:val="0"/>
              <w:spacing w:line="360" w:lineRule="auto"/>
              <w:ind w:left="-48" w:leftChars="-23" w:right="-39"/>
              <w:jc w:val="center"/>
              <w:textAlignment w:val="baseline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报名学校</w:t>
            </w:r>
          </w:p>
        </w:tc>
        <w:tc>
          <w:tcPr>
            <w:tcW w:w="2269" w:type="dxa"/>
            <w:noWrap/>
            <w:vAlign w:val="center"/>
          </w:tcPr>
          <w:p w14:paraId="360D9597">
            <w:pPr>
              <w:widowControl/>
              <w:snapToGrid w:val="0"/>
              <w:spacing w:line="360" w:lineRule="auto"/>
              <w:ind w:left="-31" w:leftChars="-15" w:right="-79"/>
              <w:jc w:val="center"/>
              <w:textAlignment w:val="baseline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学生报名号</w:t>
            </w:r>
          </w:p>
        </w:tc>
        <w:tc>
          <w:tcPr>
            <w:tcW w:w="1276" w:type="dxa"/>
            <w:noWrap/>
            <w:vAlign w:val="center"/>
          </w:tcPr>
          <w:p w14:paraId="787C62A6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134" w:type="dxa"/>
            <w:noWrap/>
            <w:vAlign w:val="center"/>
          </w:tcPr>
          <w:p w14:paraId="2CA34DE8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992" w:type="dxa"/>
            <w:noWrap/>
            <w:vAlign w:val="center"/>
          </w:tcPr>
          <w:p w14:paraId="1BDF3344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1276" w:type="dxa"/>
            <w:noWrap/>
            <w:vAlign w:val="center"/>
          </w:tcPr>
          <w:p w14:paraId="58BDC6C0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小项</w:t>
            </w:r>
          </w:p>
        </w:tc>
        <w:tc>
          <w:tcPr>
            <w:tcW w:w="1191" w:type="dxa"/>
            <w:noWrap/>
            <w:vAlign w:val="center"/>
          </w:tcPr>
          <w:p w14:paraId="18BA601D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hAnsi="仿宋_GB2312" w:eastAsia="仿宋_GB2312"/>
                <w:color w:val="000000"/>
                <w:sz w:val="28"/>
                <w:szCs w:val="28"/>
              </w:rPr>
              <w:t>备注</w:t>
            </w:r>
          </w:p>
        </w:tc>
      </w:tr>
      <w:tr w14:paraId="2289A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 w14:paraId="42204A97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noWrap/>
            <w:vAlign w:val="center"/>
          </w:tcPr>
          <w:p w14:paraId="7A27206D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noWrap/>
            <w:vAlign w:val="center"/>
          </w:tcPr>
          <w:p w14:paraId="009A3CD1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noWrap/>
            <w:vAlign w:val="center"/>
          </w:tcPr>
          <w:p w14:paraId="276BCB89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7383F827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3297A7BF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noWrap/>
            <w:vAlign w:val="center"/>
          </w:tcPr>
          <w:p w14:paraId="77C4BA07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13C22CD4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1" w:type="dxa"/>
            <w:noWrap/>
            <w:vAlign w:val="center"/>
          </w:tcPr>
          <w:p w14:paraId="57056B9D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45D5A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 w14:paraId="659D18AE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noWrap/>
            <w:vAlign w:val="center"/>
          </w:tcPr>
          <w:p w14:paraId="0858A4B6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noWrap/>
            <w:vAlign w:val="center"/>
          </w:tcPr>
          <w:p w14:paraId="73C846C3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noWrap/>
            <w:vAlign w:val="center"/>
          </w:tcPr>
          <w:p w14:paraId="1C57532B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270A256A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73FEF397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noWrap/>
            <w:vAlign w:val="center"/>
          </w:tcPr>
          <w:p w14:paraId="1731CF1C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3D128CF8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1" w:type="dxa"/>
            <w:noWrap/>
            <w:vAlign w:val="center"/>
          </w:tcPr>
          <w:p w14:paraId="15B7E7ED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35316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 w14:paraId="6BA82D52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noWrap/>
            <w:vAlign w:val="center"/>
          </w:tcPr>
          <w:p w14:paraId="092C35E1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noWrap/>
            <w:vAlign w:val="center"/>
          </w:tcPr>
          <w:p w14:paraId="5E675663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noWrap/>
            <w:vAlign w:val="center"/>
          </w:tcPr>
          <w:p w14:paraId="740F2F46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17376425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31BCFC97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noWrap/>
            <w:vAlign w:val="center"/>
          </w:tcPr>
          <w:p w14:paraId="526BFC9B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53DE298D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1" w:type="dxa"/>
            <w:noWrap/>
            <w:vAlign w:val="center"/>
          </w:tcPr>
          <w:p w14:paraId="2BE4077F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5F234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 w14:paraId="7DB0C5F1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noWrap/>
            <w:vAlign w:val="center"/>
          </w:tcPr>
          <w:p w14:paraId="2E7568C7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noWrap/>
            <w:vAlign w:val="center"/>
          </w:tcPr>
          <w:p w14:paraId="021DBD7D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noWrap/>
            <w:vAlign w:val="center"/>
          </w:tcPr>
          <w:p w14:paraId="396EC23A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5B457D4E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153C9C6F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noWrap/>
            <w:vAlign w:val="center"/>
          </w:tcPr>
          <w:p w14:paraId="528E399E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643B07A2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1" w:type="dxa"/>
            <w:noWrap/>
            <w:vAlign w:val="center"/>
          </w:tcPr>
          <w:p w14:paraId="16CAB4BA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7CAFE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 w14:paraId="6D2D67B7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noWrap/>
            <w:vAlign w:val="center"/>
          </w:tcPr>
          <w:p w14:paraId="151203DE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noWrap/>
            <w:vAlign w:val="center"/>
          </w:tcPr>
          <w:p w14:paraId="556105DA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noWrap/>
            <w:vAlign w:val="center"/>
          </w:tcPr>
          <w:p w14:paraId="4589A487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42F3B7E6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47720E68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noWrap/>
            <w:vAlign w:val="center"/>
          </w:tcPr>
          <w:p w14:paraId="0A36EDAC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73F4B3E4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1" w:type="dxa"/>
            <w:noWrap/>
            <w:vAlign w:val="center"/>
          </w:tcPr>
          <w:p w14:paraId="64FABE65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34720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 w14:paraId="66D57DA7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noWrap/>
            <w:vAlign w:val="center"/>
          </w:tcPr>
          <w:p w14:paraId="5DB10B06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noWrap/>
            <w:vAlign w:val="center"/>
          </w:tcPr>
          <w:p w14:paraId="2CCFDEE4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noWrap/>
            <w:vAlign w:val="center"/>
          </w:tcPr>
          <w:p w14:paraId="68F1F7DF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0BBB25D1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436EC1FD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noWrap/>
            <w:vAlign w:val="center"/>
          </w:tcPr>
          <w:p w14:paraId="5F03BD09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2ABA1FD3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1" w:type="dxa"/>
            <w:noWrap/>
            <w:vAlign w:val="center"/>
          </w:tcPr>
          <w:p w14:paraId="74C88564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6D3BE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 w14:paraId="532FFD3A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noWrap/>
            <w:vAlign w:val="center"/>
          </w:tcPr>
          <w:p w14:paraId="75607C1D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noWrap/>
            <w:vAlign w:val="center"/>
          </w:tcPr>
          <w:p w14:paraId="34992FCE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noWrap/>
            <w:vAlign w:val="center"/>
          </w:tcPr>
          <w:p w14:paraId="04FE1022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0E803981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4F1FC864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noWrap/>
            <w:vAlign w:val="center"/>
          </w:tcPr>
          <w:p w14:paraId="09FB45CC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14E87A90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1" w:type="dxa"/>
            <w:noWrap/>
            <w:vAlign w:val="center"/>
          </w:tcPr>
          <w:p w14:paraId="4960260B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25A8B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 w14:paraId="7FC0113A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46" w:type="dxa"/>
            <w:noWrap/>
            <w:vAlign w:val="center"/>
          </w:tcPr>
          <w:p w14:paraId="283299C6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noWrap/>
            <w:vAlign w:val="center"/>
          </w:tcPr>
          <w:p w14:paraId="2BF3F2E1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noWrap/>
            <w:vAlign w:val="center"/>
          </w:tcPr>
          <w:p w14:paraId="1812D735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44C85E2B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noWrap/>
            <w:vAlign w:val="center"/>
          </w:tcPr>
          <w:p w14:paraId="58958EAF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noWrap/>
            <w:vAlign w:val="center"/>
          </w:tcPr>
          <w:p w14:paraId="1C3743BB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 w14:paraId="612719E2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91" w:type="dxa"/>
            <w:noWrap/>
            <w:vAlign w:val="center"/>
          </w:tcPr>
          <w:p w14:paraId="4D17574A">
            <w:pPr>
              <w:widowControl/>
              <w:snapToGrid w:val="0"/>
              <w:spacing w:line="360" w:lineRule="auto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</w:tbl>
    <w:p w14:paraId="345DC5F1">
      <w:pPr>
        <w:snapToGrid w:val="0"/>
        <w:spacing w:line="360" w:lineRule="auto"/>
        <w:jc w:val="both"/>
        <w:textAlignment w:val="baseline"/>
        <w:rPr>
          <w:rFonts w:hAnsi="仿宋_GB2312" w:eastAsia="仿宋_GB2312"/>
          <w:color w:val="000000"/>
          <w:sz w:val="28"/>
          <w:szCs w:val="28"/>
        </w:rPr>
      </w:pPr>
      <w:r>
        <w:rPr>
          <w:rFonts w:hint="eastAsia" w:hAnsi="仿宋_GB2312" w:eastAsia="仿宋_GB2312"/>
          <w:color w:val="000000"/>
          <w:sz w:val="28"/>
          <w:szCs w:val="28"/>
        </w:rPr>
        <w:t>注：</w:t>
      </w:r>
      <w:r>
        <w:rPr>
          <w:rFonts w:hint="eastAsia" w:hAnsi="仿宋_GB2312" w:eastAsia="仿宋_GB2312"/>
          <w:color w:val="000000"/>
          <w:sz w:val="24"/>
          <w:szCs w:val="24"/>
        </w:rPr>
        <w:t>学校报送的本表一式三份，区教育局、区招考中心、招生学校各留一份。学校填写的本表须加盖学校公章。</w:t>
      </w:r>
    </w:p>
    <w:p w14:paraId="438651D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0CC6B6F-595D-48BF-844C-F800059F6CE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25664A2-734F-43E4-B565-B63122D8C3B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DCA60D3B-F027-4882-A047-2E7D35221E69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81E8A4EB-748A-4E66-AF1A-3278FD93D53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80F556A0-5ABE-4A30-BBCA-C20185F798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3211C"/>
    <w:rsid w:val="08A14C91"/>
    <w:rsid w:val="0A7048FE"/>
    <w:rsid w:val="18494A32"/>
    <w:rsid w:val="1C9A34EE"/>
    <w:rsid w:val="216B1673"/>
    <w:rsid w:val="244421E2"/>
    <w:rsid w:val="25707724"/>
    <w:rsid w:val="25F701A3"/>
    <w:rsid w:val="27AD7FAF"/>
    <w:rsid w:val="27D660E4"/>
    <w:rsid w:val="28095D62"/>
    <w:rsid w:val="29B50A41"/>
    <w:rsid w:val="2B4108B3"/>
    <w:rsid w:val="3290081F"/>
    <w:rsid w:val="34F043EF"/>
    <w:rsid w:val="366158E4"/>
    <w:rsid w:val="3CB00EBD"/>
    <w:rsid w:val="3ED837CE"/>
    <w:rsid w:val="3F031854"/>
    <w:rsid w:val="44BD2F8D"/>
    <w:rsid w:val="45DC239C"/>
    <w:rsid w:val="49D34737"/>
    <w:rsid w:val="4D7F3030"/>
    <w:rsid w:val="4DC4507D"/>
    <w:rsid w:val="4E9713AD"/>
    <w:rsid w:val="50B57FE3"/>
    <w:rsid w:val="513023C3"/>
    <w:rsid w:val="51971252"/>
    <w:rsid w:val="542D17E1"/>
    <w:rsid w:val="586606FC"/>
    <w:rsid w:val="59593997"/>
    <w:rsid w:val="5A0F3C40"/>
    <w:rsid w:val="5B4B136B"/>
    <w:rsid w:val="5E1004DF"/>
    <w:rsid w:val="66B522A5"/>
    <w:rsid w:val="73E216F3"/>
    <w:rsid w:val="7A08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2023-06-12T01:07:00Z</dcterms:created>
  <dc:creator>Administrator</dc:creator>
  <cp:lastModifiedBy>国家一级保护five</cp:lastModifiedBy>
  <dcterms:modified xsi:type="dcterms:W3CDTF">2026-04-27T08:15:58Z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2A31CAD49A544E77824D821DCE501DD9_12</vt:lpwstr>
  </property>
  <property fmtid="{D5CDD505-2E9C-101B-9397-08002B2CF9AE}" pid="4" name="KSOTemplateDocerSaveRecord">
    <vt:lpwstr>eyJoZGlkIjoiNWYzYWIwNTVjODNiOTg4ZTMyMWQ5ZTMwMjhkY2U3OGEiLCJ1c2VySWQiOiI1MTQzMTUwMDcifQ==</vt:lpwstr>
  </property>
</Properties>
</file>